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72" w:rsidRDefault="00FE436D">
      <w:pPr>
        <w:pStyle w:val="Title"/>
      </w:pPr>
      <w:r>
        <w:t>PUBLIC</w:t>
      </w:r>
      <w:bookmarkStart w:id="0" w:name="_GoBack"/>
      <w:bookmarkEnd w:id="0"/>
      <w:r>
        <w:t xml:space="preserve"> </w:t>
      </w:r>
      <w:r w:rsidR="00760C72">
        <w:t>NOTICE</w:t>
      </w:r>
    </w:p>
    <w:p w:rsidR="00760C72" w:rsidRDefault="00760C72">
      <w:pPr>
        <w:pStyle w:val="Title"/>
      </w:pPr>
    </w:p>
    <w:p w:rsidR="00760C72" w:rsidRDefault="00760C72">
      <w:pPr>
        <w:pStyle w:val="Title"/>
      </w:pPr>
    </w:p>
    <w:p w:rsidR="00760C72" w:rsidRDefault="00760C72">
      <w:pPr>
        <w:pStyle w:val="Title"/>
      </w:pPr>
    </w:p>
    <w:p w:rsidR="00E53B3B" w:rsidRPr="00E53B3B" w:rsidRDefault="00E53B3B" w:rsidP="00E53B3B">
      <w:pPr>
        <w:pStyle w:val="Title"/>
        <w:tabs>
          <w:tab w:val="left" w:pos="450"/>
        </w:tabs>
      </w:pPr>
      <w:r w:rsidRPr="00E53B3B">
        <w:t xml:space="preserve">Golden Sierra </w:t>
      </w:r>
      <w:r w:rsidR="00A41FFA">
        <w:t>Workforce Development Board</w:t>
      </w:r>
    </w:p>
    <w:p w:rsidR="00E53B3B" w:rsidRPr="00E53B3B" w:rsidRDefault="00E53B3B" w:rsidP="00E53B3B">
      <w:pPr>
        <w:pStyle w:val="Title"/>
        <w:tabs>
          <w:tab w:val="left" w:pos="450"/>
        </w:tabs>
      </w:pPr>
      <w:r w:rsidRPr="00E53B3B">
        <w:t>Workforce Innovation and Opportunity Act</w:t>
      </w:r>
    </w:p>
    <w:p w:rsidR="00E53B3B" w:rsidRPr="00E53B3B" w:rsidRDefault="00E53B3B" w:rsidP="00E53B3B">
      <w:pPr>
        <w:pStyle w:val="Title"/>
        <w:tabs>
          <w:tab w:val="left" w:pos="450"/>
        </w:tabs>
      </w:pPr>
      <w:r w:rsidRPr="00E53B3B">
        <w:t>Local Plan</w:t>
      </w:r>
      <w:r w:rsidR="00AC5CF3">
        <w:t xml:space="preserve"> </w:t>
      </w:r>
      <w:r w:rsidR="00D25F8C">
        <w:t xml:space="preserve">2 year </w:t>
      </w:r>
      <w:r w:rsidR="00AC5CF3">
        <w:t>modification</w:t>
      </w:r>
    </w:p>
    <w:p w:rsidR="00E53B3B" w:rsidRDefault="00E53B3B" w:rsidP="00E53B3B">
      <w:pPr>
        <w:pStyle w:val="Title"/>
        <w:tabs>
          <w:tab w:val="left" w:pos="450"/>
        </w:tabs>
      </w:pPr>
    </w:p>
    <w:p w:rsidR="00A41FFA" w:rsidRDefault="00A41FFA">
      <w:pPr>
        <w:pStyle w:val="BodyText"/>
      </w:pPr>
    </w:p>
    <w:p w:rsidR="00A41FFA" w:rsidRDefault="00A41FFA" w:rsidP="00A41FFA">
      <w:pPr>
        <w:jc w:val="both"/>
        <w:rPr>
          <w:rFonts w:ascii="Arial" w:hAnsi="Arial"/>
          <w:sz w:val="24"/>
        </w:rPr>
      </w:pPr>
      <w:r w:rsidRPr="00A41FFA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 xml:space="preserve">Golden Sierra </w:t>
      </w:r>
      <w:r w:rsidRPr="00A41FFA">
        <w:rPr>
          <w:rFonts w:ascii="Arial" w:hAnsi="Arial"/>
          <w:sz w:val="24"/>
        </w:rPr>
        <w:t>Workforce Development Board</w:t>
      </w:r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GSWDB</w:t>
      </w:r>
      <w:proofErr w:type="spellEnd"/>
      <w:r w:rsidR="006E6E70">
        <w:rPr>
          <w:rFonts w:ascii="Arial" w:hAnsi="Arial"/>
          <w:sz w:val="24"/>
        </w:rPr>
        <w:t xml:space="preserve">) </w:t>
      </w:r>
      <w:r w:rsidRPr="00A41FFA">
        <w:rPr>
          <w:rFonts w:ascii="Arial" w:hAnsi="Arial"/>
          <w:sz w:val="24"/>
        </w:rPr>
        <w:t>will be</w:t>
      </w:r>
      <w:r w:rsidR="00E10331">
        <w:rPr>
          <w:rFonts w:ascii="Arial" w:hAnsi="Arial"/>
          <w:sz w:val="24"/>
        </w:rPr>
        <w:t xml:space="preserve"> </w:t>
      </w:r>
      <w:r w:rsidRPr="00A41FFA">
        <w:rPr>
          <w:rFonts w:ascii="Arial" w:hAnsi="Arial"/>
          <w:sz w:val="24"/>
        </w:rPr>
        <w:t>submitting a Workforce Innovation and Opportunity Act Local Plan</w:t>
      </w:r>
      <w:r w:rsidR="00AC5CF3">
        <w:rPr>
          <w:rFonts w:ascii="Arial" w:hAnsi="Arial"/>
          <w:sz w:val="24"/>
        </w:rPr>
        <w:t xml:space="preserve"> </w:t>
      </w:r>
      <w:r w:rsidR="00D25F8C">
        <w:rPr>
          <w:rFonts w:ascii="Arial" w:hAnsi="Arial"/>
          <w:sz w:val="24"/>
        </w:rPr>
        <w:t xml:space="preserve">2 year </w:t>
      </w:r>
      <w:r w:rsidR="00AC5CF3">
        <w:rPr>
          <w:rFonts w:ascii="Arial" w:hAnsi="Arial"/>
          <w:sz w:val="24"/>
        </w:rPr>
        <w:t>modification</w:t>
      </w:r>
      <w:r w:rsidRPr="00A41FFA">
        <w:rPr>
          <w:rFonts w:ascii="Arial" w:hAnsi="Arial"/>
          <w:sz w:val="24"/>
        </w:rPr>
        <w:t xml:space="preserve"> to the</w:t>
      </w:r>
      <w:r w:rsidR="00E10331">
        <w:rPr>
          <w:rFonts w:ascii="Arial" w:hAnsi="Arial"/>
          <w:sz w:val="24"/>
        </w:rPr>
        <w:t xml:space="preserve"> California Workforce Development Board no later than </w:t>
      </w:r>
      <w:r w:rsidRPr="00A41FFA">
        <w:rPr>
          <w:rFonts w:ascii="Arial" w:hAnsi="Arial"/>
          <w:sz w:val="24"/>
        </w:rPr>
        <w:t xml:space="preserve">March </w:t>
      </w:r>
      <w:r w:rsidR="00E10331">
        <w:rPr>
          <w:rFonts w:ascii="Arial" w:hAnsi="Arial"/>
          <w:sz w:val="24"/>
        </w:rPr>
        <w:t>15, 201</w:t>
      </w:r>
      <w:r w:rsidR="00AC5CF3">
        <w:rPr>
          <w:rFonts w:ascii="Arial" w:hAnsi="Arial"/>
          <w:sz w:val="24"/>
        </w:rPr>
        <w:t>9</w:t>
      </w:r>
      <w:r w:rsidR="00E10331">
        <w:rPr>
          <w:rFonts w:ascii="Arial" w:hAnsi="Arial"/>
          <w:sz w:val="24"/>
        </w:rPr>
        <w:t>,</w:t>
      </w:r>
      <w:r w:rsidRPr="00A41FFA">
        <w:rPr>
          <w:rFonts w:ascii="Arial" w:hAnsi="Arial"/>
          <w:sz w:val="24"/>
        </w:rPr>
        <w:t xml:space="preserve"> as required under the Workforce Innovation and Opportunity Act.</w:t>
      </w:r>
    </w:p>
    <w:p w:rsidR="00E10331" w:rsidRPr="00A41FFA" w:rsidRDefault="00E10331" w:rsidP="00A41FFA">
      <w:pPr>
        <w:jc w:val="both"/>
        <w:rPr>
          <w:rFonts w:ascii="Arial" w:hAnsi="Arial"/>
          <w:sz w:val="24"/>
        </w:rPr>
      </w:pPr>
    </w:p>
    <w:p w:rsidR="00E10331" w:rsidRDefault="00E10331" w:rsidP="00E10331">
      <w:pPr>
        <w:pStyle w:val="BodyText"/>
      </w:pPr>
      <w:r>
        <w:t>In accordance with State Planning Guidance, Golden Sierra Job Training Agency</w:t>
      </w:r>
      <w:r w:rsidR="00654526">
        <w:t>(GSJTA)</w:t>
      </w:r>
      <w:r>
        <w:t xml:space="preserve"> </w:t>
      </w:r>
      <w:r w:rsidR="00654526" w:rsidRPr="00654526">
        <w:t xml:space="preserve">), grant recipient and administrative entity for Workforce Innovation and Opportunity Act (WIOA) funds allocated to Alpine, El Dorado and Placer counties, </w:t>
      </w:r>
      <w:r>
        <w:t>has completed the Local Plan</w:t>
      </w:r>
      <w:r w:rsidR="00AC5CF3">
        <w:t xml:space="preserve"> </w:t>
      </w:r>
      <w:r w:rsidR="00D25F8C">
        <w:t xml:space="preserve">2 year </w:t>
      </w:r>
      <w:r w:rsidR="00AC5CF3">
        <w:t>modification</w:t>
      </w:r>
      <w:r>
        <w:t xml:space="preserve">.  This Local Plan </w:t>
      </w:r>
      <w:r w:rsidR="00AC5CF3">
        <w:t xml:space="preserve">modification </w:t>
      </w:r>
      <w:r>
        <w:t>is available for review during a required</w:t>
      </w:r>
      <w:r w:rsidR="00A41FFA" w:rsidRPr="00A41FFA">
        <w:t xml:space="preserve"> 30 day public comment </w:t>
      </w:r>
      <w:r>
        <w:t>period</w:t>
      </w:r>
      <w:r w:rsidR="00A41FFA" w:rsidRPr="00A41FFA">
        <w:t>.</w:t>
      </w:r>
    </w:p>
    <w:p w:rsidR="00E10331" w:rsidRDefault="00E10331" w:rsidP="00E10331">
      <w:pPr>
        <w:jc w:val="both"/>
        <w:rPr>
          <w:rFonts w:ascii="Arial" w:hAnsi="Arial"/>
          <w:sz w:val="24"/>
        </w:rPr>
      </w:pPr>
    </w:p>
    <w:p w:rsidR="00E10331" w:rsidRDefault="00A41FFA" w:rsidP="00E10331">
      <w:pPr>
        <w:jc w:val="both"/>
        <w:rPr>
          <w:rFonts w:ascii="Arial" w:hAnsi="Arial"/>
          <w:sz w:val="24"/>
        </w:rPr>
      </w:pPr>
      <w:r w:rsidRPr="00A41FFA">
        <w:rPr>
          <w:rFonts w:ascii="Arial" w:hAnsi="Arial"/>
          <w:sz w:val="24"/>
        </w:rPr>
        <w:t xml:space="preserve">The draft plan </w:t>
      </w:r>
      <w:r w:rsidR="0043617D">
        <w:rPr>
          <w:rFonts w:ascii="Arial" w:hAnsi="Arial"/>
          <w:sz w:val="24"/>
        </w:rPr>
        <w:t xml:space="preserve">in accessible format </w:t>
      </w:r>
      <w:r w:rsidRPr="00A41FFA">
        <w:rPr>
          <w:rFonts w:ascii="Arial" w:hAnsi="Arial"/>
          <w:sz w:val="24"/>
        </w:rPr>
        <w:t xml:space="preserve">can be found at the </w:t>
      </w:r>
      <w:r w:rsidR="00E10331">
        <w:rPr>
          <w:rFonts w:ascii="Arial" w:hAnsi="Arial"/>
          <w:sz w:val="24"/>
        </w:rPr>
        <w:t xml:space="preserve">Golden Sierra’s </w:t>
      </w:r>
      <w:r w:rsidRPr="00A41FFA">
        <w:rPr>
          <w:rFonts w:ascii="Arial" w:hAnsi="Arial"/>
          <w:sz w:val="24"/>
        </w:rPr>
        <w:t xml:space="preserve">website </w:t>
      </w:r>
      <w:hyperlink r:id="rId6" w:history="1">
        <w:r w:rsidR="00AC5CF3">
          <w:rPr>
            <w:rStyle w:val="Hyperlink"/>
            <w:rFonts w:ascii="Arial" w:hAnsi="Arial"/>
            <w:sz w:val="24"/>
          </w:rPr>
          <w:t>www.goldensierra.com/wdb/</w:t>
        </w:r>
      </w:hyperlink>
      <w:r w:rsidR="00E10331">
        <w:rPr>
          <w:rFonts w:ascii="Arial" w:hAnsi="Arial"/>
          <w:sz w:val="24"/>
        </w:rPr>
        <w:t>, or one of the following locations:</w:t>
      </w:r>
    </w:p>
    <w:p w:rsidR="00E10331" w:rsidRDefault="00E10331" w:rsidP="00E10331">
      <w:pPr>
        <w:jc w:val="both"/>
        <w:rPr>
          <w:rFonts w:ascii="Arial" w:hAnsi="Arial"/>
          <w:sz w:val="24"/>
        </w:rPr>
      </w:pPr>
    </w:p>
    <w:p w:rsidR="00E10331" w:rsidRDefault="00E10331" w:rsidP="00E10331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115 Ascot Dr., Suite </w:t>
      </w:r>
      <w:r w:rsidR="00454343">
        <w:rPr>
          <w:rFonts w:ascii="Arial" w:hAnsi="Arial"/>
          <w:sz w:val="24"/>
        </w:rPr>
        <w:t>100 &amp; 140</w:t>
      </w:r>
      <w:r>
        <w:rPr>
          <w:rFonts w:ascii="Arial" w:hAnsi="Arial"/>
          <w:sz w:val="24"/>
        </w:rPr>
        <w:t>, Roseville, CA 95661</w:t>
      </w:r>
    </w:p>
    <w:p w:rsidR="00E10331" w:rsidRDefault="00E10331" w:rsidP="00E10331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3047 </w:t>
      </w:r>
      <w:proofErr w:type="spellStart"/>
      <w:r>
        <w:rPr>
          <w:rFonts w:ascii="Arial" w:hAnsi="Arial"/>
          <w:sz w:val="24"/>
        </w:rPr>
        <w:t>Briw</w:t>
      </w:r>
      <w:proofErr w:type="spellEnd"/>
      <w:r>
        <w:rPr>
          <w:rFonts w:ascii="Arial" w:hAnsi="Arial"/>
          <w:sz w:val="24"/>
        </w:rPr>
        <w:t xml:space="preserve"> Rd., Placerville, CA 95667 </w:t>
      </w:r>
    </w:p>
    <w:p w:rsidR="00E10331" w:rsidRDefault="00E10331" w:rsidP="00E10331">
      <w:pPr>
        <w:jc w:val="both"/>
        <w:rPr>
          <w:rFonts w:ascii="Arial" w:hAnsi="Arial"/>
          <w:sz w:val="24"/>
        </w:rPr>
      </w:pPr>
    </w:p>
    <w:p w:rsidR="00A41FFA" w:rsidRDefault="00E10331" w:rsidP="00E1033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 comments or questions regarding the Local Plan must be submitted in writing to Golden Sierra Job Training Agency at </w:t>
      </w:r>
      <w:r w:rsidR="00454343">
        <w:rPr>
          <w:rFonts w:ascii="Arial" w:hAnsi="Arial"/>
          <w:sz w:val="24"/>
        </w:rPr>
        <w:t>115 Ascot Drive</w:t>
      </w:r>
      <w:r>
        <w:rPr>
          <w:rFonts w:ascii="Arial" w:hAnsi="Arial"/>
          <w:sz w:val="24"/>
        </w:rPr>
        <w:t xml:space="preserve">, Suite </w:t>
      </w:r>
      <w:r w:rsidR="00454343">
        <w:rPr>
          <w:rFonts w:ascii="Arial" w:hAnsi="Arial"/>
          <w:sz w:val="24"/>
        </w:rPr>
        <w:t>140</w:t>
      </w:r>
      <w:r>
        <w:rPr>
          <w:rFonts w:ascii="Arial" w:hAnsi="Arial"/>
          <w:sz w:val="24"/>
        </w:rPr>
        <w:t xml:space="preserve">, </w:t>
      </w:r>
      <w:r w:rsidR="00454343">
        <w:rPr>
          <w:rFonts w:ascii="Arial" w:hAnsi="Arial"/>
          <w:sz w:val="24"/>
        </w:rPr>
        <w:t>Roseville, CA 95661</w:t>
      </w:r>
      <w:r>
        <w:rPr>
          <w:rFonts w:ascii="Arial" w:hAnsi="Arial"/>
          <w:sz w:val="24"/>
        </w:rPr>
        <w:t xml:space="preserve"> or email to info@goldensierra.com </w:t>
      </w:r>
      <w:r>
        <w:rPr>
          <w:rFonts w:ascii="Arial" w:hAnsi="Arial"/>
          <w:sz w:val="24"/>
          <w:u w:val="single"/>
        </w:rPr>
        <w:t>no later than</w:t>
      </w:r>
      <w:r w:rsidR="00654526">
        <w:rPr>
          <w:rFonts w:ascii="Arial" w:hAnsi="Arial"/>
          <w:sz w:val="24"/>
          <w:u w:val="single"/>
        </w:rPr>
        <w:t xml:space="preserve"> </w:t>
      </w:r>
      <w:proofErr w:type="spellStart"/>
      <w:r w:rsidR="00654526">
        <w:rPr>
          <w:rFonts w:ascii="Arial" w:hAnsi="Arial"/>
          <w:sz w:val="24"/>
          <w:u w:val="single"/>
        </w:rPr>
        <w:t>5:00pm</w:t>
      </w:r>
      <w:proofErr w:type="spellEnd"/>
      <w:r>
        <w:rPr>
          <w:rFonts w:ascii="Arial" w:hAnsi="Arial"/>
          <w:sz w:val="24"/>
          <w:u w:val="single"/>
        </w:rPr>
        <w:t xml:space="preserve"> </w:t>
      </w:r>
      <w:r w:rsidR="00454343">
        <w:rPr>
          <w:rFonts w:ascii="Arial" w:hAnsi="Arial"/>
          <w:sz w:val="24"/>
          <w:u w:val="single"/>
        </w:rPr>
        <w:t xml:space="preserve">February </w:t>
      </w:r>
      <w:r w:rsidR="00D25F8C">
        <w:rPr>
          <w:rFonts w:ascii="Arial" w:hAnsi="Arial"/>
          <w:sz w:val="24"/>
          <w:u w:val="single"/>
        </w:rPr>
        <w:t>18</w:t>
      </w:r>
      <w:r w:rsidR="00454343">
        <w:rPr>
          <w:rFonts w:ascii="Arial" w:hAnsi="Arial"/>
          <w:sz w:val="24"/>
          <w:u w:val="single"/>
        </w:rPr>
        <w:t>, 2019</w:t>
      </w:r>
      <w:r w:rsidR="00143EAD">
        <w:rPr>
          <w:rFonts w:ascii="Arial" w:hAnsi="Arial"/>
          <w:sz w:val="24"/>
          <w:u w:val="single"/>
        </w:rPr>
        <w:t>.</w:t>
      </w:r>
    </w:p>
    <w:p w:rsidR="00A41FFA" w:rsidRDefault="00A41FFA">
      <w:pPr>
        <w:pStyle w:val="BodyText"/>
      </w:pPr>
    </w:p>
    <w:p w:rsidR="00A41FFA" w:rsidRDefault="00A41FFA">
      <w:pPr>
        <w:jc w:val="both"/>
        <w:rPr>
          <w:rFonts w:ascii="Arial" w:hAnsi="Arial"/>
          <w:sz w:val="24"/>
        </w:rPr>
      </w:pPr>
    </w:p>
    <w:sectPr w:rsidR="00A41FFA" w:rsidSect="0019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A75"/>
    <w:multiLevelType w:val="singleLevel"/>
    <w:tmpl w:val="597A03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F3C24B5"/>
    <w:multiLevelType w:val="singleLevel"/>
    <w:tmpl w:val="1462356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1B37A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E13DF2"/>
    <w:multiLevelType w:val="singleLevel"/>
    <w:tmpl w:val="7382CC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80A73DE"/>
    <w:multiLevelType w:val="singleLevel"/>
    <w:tmpl w:val="7382CC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C2608D2"/>
    <w:multiLevelType w:val="singleLevel"/>
    <w:tmpl w:val="1462356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592E7082"/>
    <w:multiLevelType w:val="singleLevel"/>
    <w:tmpl w:val="1462356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5D3211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C07016"/>
    <w:multiLevelType w:val="singleLevel"/>
    <w:tmpl w:val="1462356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73"/>
    <w:rsid w:val="000522EB"/>
    <w:rsid w:val="00085A90"/>
    <w:rsid w:val="00086948"/>
    <w:rsid w:val="00122391"/>
    <w:rsid w:val="00143EAD"/>
    <w:rsid w:val="00190163"/>
    <w:rsid w:val="00341411"/>
    <w:rsid w:val="00342CE1"/>
    <w:rsid w:val="00396E40"/>
    <w:rsid w:val="0043617D"/>
    <w:rsid w:val="0044026C"/>
    <w:rsid w:val="00454343"/>
    <w:rsid w:val="00465060"/>
    <w:rsid w:val="00516B21"/>
    <w:rsid w:val="00654526"/>
    <w:rsid w:val="006D67C4"/>
    <w:rsid w:val="006E6E70"/>
    <w:rsid w:val="0070136F"/>
    <w:rsid w:val="00760C72"/>
    <w:rsid w:val="007A4902"/>
    <w:rsid w:val="007C7B42"/>
    <w:rsid w:val="007E5F05"/>
    <w:rsid w:val="00820B73"/>
    <w:rsid w:val="00863D08"/>
    <w:rsid w:val="009D1F1E"/>
    <w:rsid w:val="00A04F06"/>
    <w:rsid w:val="00A41FFA"/>
    <w:rsid w:val="00AA1D0C"/>
    <w:rsid w:val="00AC5CF3"/>
    <w:rsid w:val="00B20003"/>
    <w:rsid w:val="00B42630"/>
    <w:rsid w:val="00BA49C3"/>
    <w:rsid w:val="00BE231B"/>
    <w:rsid w:val="00C377C4"/>
    <w:rsid w:val="00C46E90"/>
    <w:rsid w:val="00D25F8C"/>
    <w:rsid w:val="00E10331"/>
    <w:rsid w:val="00E448D2"/>
    <w:rsid w:val="00E53B3B"/>
    <w:rsid w:val="00EF0F7D"/>
    <w:rsid w:val="00FA0896"/>
    <w:rsid w:val="00FA4D5D"/>
    <w:rsid w:val="00FC0723"/>
    <w:rsid w:val="00FE345F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163"/>
  </w:style>
  <w:style w:type="paragraph" w:styleId="Heading1">
    <w:name w:val="heading 1"/>
    <w:basedOn w:val="Normal"/>
    <w:next w:val="Normal"/>
    <w:qFormat/>
    <w:rsid w:val="00190163"/>
    <w:pPr>
      <w:keepNext/>
      <w:jc w:val="righ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0163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190163"/>
    <w:pPr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E103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42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6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426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543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343"/>
  </w:style>
  <w:style w:type="character" w:customStyle="1" w:styleId="CommentTextChar">
    <w:name w:val="Comment Text Char"/>
    <w:basedOn w:val="DefaultParagraphFont"/>
    <w:link w:val="CommentText"/>
    <w:rsid w:val="00454343"/>
  </w:style>
  <w:style w:type="paragraph" w:styleId="CommentSubject">
    <w:name w:val="annotation subject"/>
    <w:basedOn w:val="CommentText"/>
    <w:next w:val="CommentText"/>
    <w:link w:val="CommentSubjectChar"/>
    <w:rsid w:val="00454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3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163"/>
  </w:style>
  <w:style w:type="paragraph" w:styleId="Heading1">
    <w:name w:val="heading 1"/>
    <w:basedOn w:val="Normal"/>
    <w:next w:val="Normal"/>
    <w:qFormat/>
    <w:rsid w:val="00190163"/>
    <w:pPr>
      <w:keepNext/>
      <w:jc w:val="righ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0163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190163"/>
    <w:pPr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E103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42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6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426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543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343"/>
  </w:style>
  <w:style w:type="character" w:customStyle="1" w:styleId="CommentTextChar">
    <w:name w:val="Comment Text Char"/>
    <w:basedOn w:val="DefaultParagraphFont"/>
    <w:link w:val="CommentText"/>
    <w:rsid w:val="00454343"/>
  </w:style>
  <w:style w:type="paragraph" w:styleId="CommentSubject">
    <w:name w:val="annotation subject"/>
    <w:basedOn w:val="CommentText"/>
    <w:next w:val="CommentText"/>
    <w:link w:val="CommentSubjectChar"/>
    <w:rsid w:val="00454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4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ldensierra.com/wd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 NOTICE</vt:lpstr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 NOTICE</dc:title>
  <dc:creator>Valued Gateway Client</dc:creator>
  <cp:lastModifiedBy>Lorna Magnussen</cp:lastModifiedBy>
  <cp:revision>7</cp:revision>
  <cp:lastPrinted>2013-05-03T20:06:00Z</cp:lastPrinted>
  <dcterms:created xsi:type="dcterms:W3CDTF">2019-01-14T18:09:00Z</dcterms:created>
  <dcterms:modified xsi:type="dcterms:W3CDTF">2019-01-14T23:31:00Z</dcterms:modified>
</cp:coreProperties>
</file>